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bookmarkStart w:id="0" w:name="_GoBack"/>
      <w:bookmarkEnd w:id="0"/>
      <w:r w:rsidRPr="002C370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KONKURS ZA IZLAGANJE U GALERIJI </w:t>
      </w:r>
      <w:proofErr w:type="gramStart"/>
      <w:r w:rsidRPr="002C370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SINGI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DUNUM  ZA</w:t>
      </w:r>
      <w:proofErr w:type="gramEnd"/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2026</w:t>
      </w:r>
      <w:r w:rsidRPr="002C370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. GODINU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Konkurs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je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otvoren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do 16.11.2025</w:t>
      </w:r>
      <w:r w:rsidRPr="002C3705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Konkurs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je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otvoren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za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: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1.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Samostalne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izložbe</w:t>
      </w:r>
      <w:proofErr w:type="spellEnd"/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2.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Autorske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izložbe</w:t>
      </w:r>
      <w:proofErr w:type="spellEnd"/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3.Sekcijske</w:t>
      </w:r>
      <w:proofErr w:type="gram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izložbe</w:t>
      </w:r>
      <w:proofErr w:type="spellEnd"/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4.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Jednodnevne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prezentacije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/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projekcije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/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promocije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/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diskusije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/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radionice</w:t>
      </w:r>
      <w:proofErr w:type="spellEnd"/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Za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Konkurs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je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neophodno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podneti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material </w:t>
      </w:r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proofErr w:type="gram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CD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ili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USB: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1.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Opis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projekta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gram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(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koncept</w:t>
      </w:r>
      <w:proofErr w:type="spellEnd"/>
      <w:proofErr w:type="gram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izložbe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)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2.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Vizuelnu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dokumentaciju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(do 10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ilustracija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proj</w:t>
      </w:r>
      <w:r>
        <w:rPr>
          <w:rFonts w:ascii="Calibri" w:eastAsia="Times New Roman" w:hAnsi="Calibri" w:cs="Calibri"/>
          <w:color w:val="000000"/>
          <w:sz w:val="24"/>
          <w:szCs w:val="24"/>
        </w:rPr>
        <w:t>ekta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sa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kojim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se </w:t>
      </w: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konkuriše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2C3705">
        <w:rPr>
          <w:rFonts w:ascii="Calibri" w:eastAsia="Times New Roman" w:hAnsi="Calibri" w:cs="Calibri"/>
          <w:color w:val="000000"/>
          <w:sz w:val="24"/>
          <w:szCs w:val="24"/>
        </w:rPr>
        <w:t>)</w:t>
      </w:r>
      <w:proofErr w:type="gramEnd"/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3.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Radnu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biografiju</w:t>
      </w:r>
      <w:proofErr w:type="spellEnd"/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4.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Kontakt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(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obavezno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važeću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e-mail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adresu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broj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telefona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)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proofErr w:type="gram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Ko</w:t>
      </w:r>
      <w:proofErr w:type="spellEnd"/>
      <w:proofErr w:type="gram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može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da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učestvuje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: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Na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konkursu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mogu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da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učestvuju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članovi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ULUPUDS-a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drugih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profesionalnih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Udruženja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koji</w:t>
      </w:r>
      <w:proofErr w:type="spellEnd"/>
      <w:proofErr w:type="gram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unapređuju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afirmišu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primenjenu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likovnu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umetnost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.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Za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komercijalne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termine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mogu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konkurisati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umetnici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koji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nisu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članovi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profesionalnih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umetničkih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udruženja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Na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Konkursu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mogu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učestvovati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umetnici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koji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su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imali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samostalne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izložbe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2025</w:t>
      </w:r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.godine, </w:t>
      </w:r>
      <w:proofErr w:type="spellStart"/>
      <w:proofErr w:type="gram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ali</w:t>
      </w:r>
      <w:proofErr w:type="spellEnd"/>
      <w:proofErr w:type="gram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sa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drugim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konceptom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  <w:sz w:val="24"/>
          <w:szCs w:val="24"/>
        </w:rPr>
        <w:t>USLOVI: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Galerija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obezbeđuje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: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1.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Galerijski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prostor</w:t>
      </w:r>
      <w:proofErr w:type="spellEnd"/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2.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Stručnu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savetodavnu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pomoć</w:t>
      </w:r>
      <w:proofErr w:type="spellEnd"/>
      <w:proofErr w:type="gram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pri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postavci</w:t>
      </w:r>
      <w:proofErr w:type="spellEnd"/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3. PR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aktivnost</w:t>
      </w:r>
      <w:proofErr w:type="spellEnd"/>
    </w:p>
    <w:p w:rsid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4.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Dostupnu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tehničku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opremu</w:t>
      </w:r>
      <w:proofErr w:type="spellEnd"/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sr-Latn-RS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5. </w:t>
      </w: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Katalog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val="sr-Latn-RS"/>
        </w:rPr>
        <w:t xml:space="preserve"> -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val="sr-Latn-RS"/>
        </w:rPr>
        <w:t>50 komada+ 2 plakata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Izlagač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obezbeđuje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: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1. Transport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radova</w:t>
      </w:r>
      <w:proofErr w:type="spellEnd"/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2.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Dodatnu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opremu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tehničku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podršku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za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postavku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izložbe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3.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Štampani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promotivni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materijal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gram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(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koji</w:t>
      </w:r>
      <w:proofErr w:type="spellEnd"/>
      <w:proofErr w:type="gram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treba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da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sadrži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Impresum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logo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galerije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)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4. Da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ispoštuje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vreme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donošenja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odnošenja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radova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iz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galerijskog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prostora</w:t>
      </w:r>
      <w:proofErr w:type="spellEnd"/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lastRenderedPageBreak/>
        <w:t>5.Da</w:t>
      </w:r>
      <w:proofErr w:type="gram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blagovremeno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dostavi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materijal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za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medije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za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katalog</w:t>
      </w:r>
      <w:proofErr w:type="spellEnd"/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6.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Visina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nadonade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za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7 </w:t>
      </w:r>
      <w:proofErr w:type="spellStart"/>
      <w:proofErr w:type="gram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ili</w:t>
      </w:r>
      <w:proofErr w:type="spellEnd"/>
      <w:proofErr w:type="gram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10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izlagačkih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dana u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našim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galerijama</w:t>
      </w:r>
      <w:proofErr w:type="spellEnd"/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Članovi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ULUPUDS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7 </w:t>
      </w:r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dana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- 24</w:t>
      </w:r>
      <w:r w:rsidRPr="002C3705">
        <w:rPr>
          <w:rFonts w:ascii="Calibri" w:eastAsia="Times New Roman" w:hAnsi="Calibri" w:cs="Calibri"/>
          <w:color w:val="000000"/>
          <w:sz w:val="24"/>
          <w:szCs w:val="24"/>
        </w:rPr>
        <w:t>.000,00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10 </w:t>
      </w:r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dana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- 40</w:t>
      </w:r>
      <w:r w:rsidRPr="002C3705">
        <w:rPr>
          <w:rFonts w:ascii="Calibri" w:eastAsia="Times New Roman" w:hAnsi="Calibri" w:cs="Calibri"/>
          <w:color w:val="000000"/>
          <w:sz w:val="24"/>
          <w:szCs w:val="24"/>
        </w:rPr>
        <w:t>.000,00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Članovi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ULUS, UPIDIV, ULUV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7 </w:t>
      </w:r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dana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- 35</w:t>
      </w:r>
      <w:r w:rsidRPr="002C3705">
        <w:rPr>
          <w:rFonts w:ascii="Calibri" w:eastAsia="Times New Roman" w:hAnsi="Calibri" w:cs="Calibri"/>
          <w:color w:val="000000"/>
          <w:sz w:val="24"/>
          <w:szCs w:val="24"/>
        </w:rPr>
        <w:t>.000,00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10 </w:t>
      </w:r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dana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- 50</w:t>
      </w:r>
      <w:r w:rsidRPr="002C3705">
        <w:rPr>
          <w:rFonts w:ascii="Calibri" w:eastAsia="Times New Roman" w:hAnsi="Calibri" w:cs="Calibri"/>
          <w:color w:val="000000"/>
          <w:sz w:val="24"/>
          <w:szCs w:val="24"/>
        </w:rPr>
        <w:t>.000,00</w:t>
      </w:r>
    </w:p>
    <w:p w:rsid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Komercijalni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termini</w:t>
      </w:r>
    </w:p>
    <w:p w:rsid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7 dana -70.000</w:t>
      </w:r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,00</w:t>
      </w:r>
      <w:proofErr w:type="gramEnd"/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10 dana- 85.000,00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- Po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dobijanju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termina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za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izlaganje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od</w:t>
      </w:r>
      <w:proofErr w:type="spellEnd"/>
      <w:proofErr w:type="gram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strane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Umetničkog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saveta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ULUPUDS,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umetnici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će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potpisati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odgovarajući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Ugovor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sa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galerijom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  <w:sz w:val="24"/>
          <w:szCs w:val="24"/>
        </w:rPr>
        <w:t>NAČIN PRIJAVLJIVANJA</w:t>
      </w:r>
      <w:r w:rsidRPr="002C3705">
        <w:rPr>
          <w:rFonts w:ascii="Calibri" w:eastAsia="Times New Roman" w:hAnsi="Calibri" w:cs="Calibri"/>
          <w:color w:val="000000"/>
          <w:sz w:val="24"/>
          <w:szCs w:val="24"/>
        </w:rPr>
        <w:br/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Materijal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dostaviti</w:t>
      </w:r>
      <w:proofErr w:type="spellEnd"/>
      <w:proofErr w:type="gram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galeriju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Singidunum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ili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poštom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adresu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: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Galerija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SINGIDUNUM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F87B5C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5" w:tgtFrame="_blank" w:history="1">
        <w:proofErr w:type="spellStart"/>
        <w:r w:rsidR="002C3705" w:rsidRPr="002C3705">
          <w:rPr>
            <w:rFonts w:ascii="Calibri" w:eastAsia="Times New Roman" w:hAnsi="Calibri" w:cs="Calibri"/>
            <w:color w:val="1155CC"/>
            <w:sz w:val="24"/>
            <w:szCs w:val="24"/>
            <w:u w:val="single"/>
          </w:rPr>
          <w:t>Kneza</w:t>
        </w:r>
        <w:proofErr w:type="spellEnd"/>
        <w:r w:rsidR="002C3705" w:rsidRPr="002C3705">
          <w:rPr>
            <w:rFonts w:ascii="Calibri" w:eastAsia="Times New Roman" w:hAnsi="Calibri" w:cs="Calibri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2C3705" w:rsidRPr="002C3705">
          <w:rPr>
            <w:rFonts w:ascii="Calibri" w:eastAsia="Times New Roman" w:hAnsi="Calibri" w:cs="Calibri"/>
            <w:color w:val="1155CC"/>
            <w:sz w:val="24"/>
            <w:szCs w:val="24"/>
            <w:u w:val="single"/>
          </w:rPr>
          <w:t>Mihaila</w:t>
        </w:r>
        <w:proofErr w:type="spellEnd"/>
        <w:r w:rsidR="002C3705" w:rsidRPr="002C3705">
          <w:rPr>
            <w:rFonts w:ascii="Calibri" w:eastAsia="Times New Roman" w:hAnsi="Calibri" w:cs="Calibri"/>
            <w:color w:val="1155CC"/>
            <w:sz w:val="24"/>
            <w:szCs w:val="24"/>
            <w:u w:val="single"/>
          </w:rPr>
          <w:t xml:space="preserve"> 40</w:t>
        </w:r>
      </w:hyperlink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  <w:sz w:val="24"/>
          <w:szCs w:val="24"/>
        </w:rPr>
        <w:t>(</w:t>
      </w:r>
      <w:proofErr w:type="spellStart"/>
      <w:proofErr w:type="gram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za</w:t>
      </w:r>
      <w:proofErr w:type="spellEnd"/>
      <w:proofErr w:type="gram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Konkurs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)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  <w:sz w:val="24"/>
          <w:szCs w:val="24"/>
        </w:rPr>
        <w:t>11000 Beograd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Rok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za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prijavljivanje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: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Prijave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se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primaju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do 16. </w:t>
      </w: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novembra</w:t>
      </w:r>
      <w:proofErr w:type="spellEnd"/>
      <w:proofErr w:type="gram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2025</w:t>
      </w:r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proofErr w:type="spellStart"/>
      <w:proofErr w:type="gram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godine</w:t>
      </w:r>
      <w:proofErr w:type="spellEnd"/>
      <w:proofErr w:type="gramEnd"/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Odluka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o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prihvaćenim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projektima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biće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objavljena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proofErr w:type="gram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saj</w:t>
      </w:r>
      <w:r>
        <w:rPr>
          <w:rFonts w:ascii="Calibri" w:eastAsia="Times New Roman" w:hAnsi="Calibri" w:cs="Calibri"/>
          <w:color w:val="000000"/>
          <w:sz w:val="24"/>
          <w:szCs w:val="24"/>
        </w:rPr>
        <w:t>tu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ULUPUDS –a.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Detaljnije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informacije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Galeriji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Singidunum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,</w:t>
      </w:r>
      <w:proofErr w:type="gram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 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fldChar w:fldCharType="begin"/>
      </w:r>
      <w:r w:rsidRPr="002C3705">
        <w:rPr>
          <w:rFonts w:ascii="Calibri" w:eastAsia="Times New Roman" w:hAnsi="Calibri" w:cs="Calibri"/>
          <w:color w:val="000000"/>
          <w:sz w:val="24"/>
          <w:szCs w:val="24"/>
        </w:rPr>
        <w:instrText xml:space="preserve"> HYPERLINK "https://www.google.com/maps/search/Kneza+Mihaila+40?entry=gmail&amp;source=g" \t "_blank" </w:instrText>
      </w:r>
      <w:r w:rsidRPr="002C3705">
        <w:rPr>
          <w:rFonts w:ascii="Calibri" w:eastAsia="Times New Roman" w:hAnsi="Calibri" w:cs="Calibri"/>
          <w:color w:val="000000"/>
          <w:sz w:val="24"/>
          <w:szCs w:val="24"/>
        </w:rPr>
        <w:fldChar w:fldCharType="separate"/>
      </w:r>
      <w:r w:rsidRPr="002C3705">
        <w:rPr>
          <w:rFonts w:ascii="Calibri" w:eastAsia="Times New Roman" w:hAnsi="Calibri" w:cs="Calibri"/>
          <w:color w:val="1155CC"/>
          <w:sz w:val="24"/>
          <w:szCs w:val="24"/>
          <w:u w:val="single"/>
        </w:rPr>
        <w:t>Kneza</w:t>
      </w:r>
      <w:proofErr w:type="spellEnd"/>
      <w:r w:rsidRPr="002C3705">
        <w:rPr>
          <w:rFonts w:ascii="Calibri" w:eastAsia="Times New Roman" w:hAnsi="Calibri" w:cs="Calibri"/>
          <w:color w:val="1155CC"/>
          <w:sz w:val="24"/>
          <w:szCs w:val="24"/>
          <w:u w:val="single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1155CC"/>
          <w:sz w:val="24"/>
          <w:szCs w:val="24"/>
          <w:u w:val="single"/>
        </w:rPr>
        <w:t>Mihaila</w:t>
      </w:r>
      <w:proofErr w:type="spellEnd"/>
      <w:r w:rsidRPr="002C3705">
        <w:rPr>
          <w:rFonts w:ascii="Calibri" w:eastAsia="Times New Roman" w:hAnsi="Calibri" w:cs="Calibri"/>
          <w:color w:val="1155CC"/>
          <w:sz w:val="24"/>
          <w:szCs w:val="24"/>
          <w:u w:val="single"/>
        </w:rPr>
        <w:t xml:space="preserve"> 40</w:t>
      </w:r>
      <w:r w:rsidRPr="002C3705">
        <w:rPr>
          <w:rFonts w:ascii="Calibri" w:eastAsia="Times New Roman" w:hAnsi="Calibri" w:cs="Calibri"/>
          <w:color w:val="000000"/>
          <w:sz w:val="24"/>
          <w:szCs w:val="24"/>
        </w:rPr>
        <w:fldChar w:fldCharType="end"/>
      </w:r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Zorica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Djermanov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Maja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Škal</w:t>
      </w:r>
      <w:r>
        <w:rPr>
          <w:rFonts w:ascii="Calibri" w:eastAsia="Times New Roman" w:hAnsi="Calibri" w:cs="Calibri"/>
          <w:color w:val="000000"/>
          <w:sz w:val="24"/>
          <w:szCs w:val="24"/>
        </w:rPr>
        <w:t>jac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Stanošević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kustosi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Galerije</w:t>
      </w:r>
      <w:proofErr w:type="spellEnd"/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2C3705" w:rsidRPr="002C3705" w:rsidRDefault="002C3705" w:rsidP="002C37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Kontakt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telefon</w:t>
      </w:r>
      <w:proofErr w:type="spellEnd"/>
      <w:r w:rsidRPr="002C3705">
        <w:rPr>
          <w:rFonts w:ascii="Calibri" w:eastAsia="Times New Roman" w:hAnsi="Calibri" w:cs="Calibri"/>
          <w:color w:val="000000"/>
          <w:sz w:val="24"/>
          <w:szCs w:val="24"/>
        </w:rPr>
        <w:t>: +381 11 2185-323</w:t>
      </w:r>
    </w:p>
    <w:p w:rsidR="002C3705" w:rsidRPr="002C3705" w:rsidRDefault="002C3705" w:rsidP="002C3705">
      <w:pPr>
        <w:shd w:val="clear" w:color="auto" w:fill="FFFFFF"/>
        <w:spacing w:line="233" w:lineRule="atLeast"/>
        <w:rPr>
          <w:rFonts w:ascii="Calibri" w:eastAsia="Times New Roman" w:hAnsi="Calibri" w:cs="Calibri"/>
          <w:color w:val="000000"/>
        </w:rPr>
      </w:pPr>
      <w:r w:rsidRPr="002C3705">
        <w:rPr>
          <w:rFonts w:ascii="Calibri" w:eastAsia="Times New Roman" w:hAnsi="Calibri" w:cs="Calibri"/>
          <w:color w:val="000000"/>
        </w:rPr>
        <w:t> </w:t>
      </w:r>
    </w:p>
    <w:p w:rsidR="001424EA" w:rsidRDefault="001424EA"/>
    <w:sectPr w:rsidR="001424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705"/>
    <w:rsid w:val="001424EA"/>
    <w:rsid w:val="002C3705"/>
    <w:rsid w:val="00E43E4F"/>
    <w:rsid w:val="00F8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7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B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7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B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8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maps/search/Kneza+Mihaila+40?entry=gmail&amp;source=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Konstantin</cp:lastModifiedBy>
  <cp:revision>2</cp:revision>
  <cp:lastPrinted>2025-10-10T09:23:00Z</cp:lastPrinted>
  <dcterms:created xsi:type="dcterms:W3CDTF">2025-10-10T09:24:00Z</dcterms:created>
  <dcterms:modified xsi:type="dcterms:W3CDTF">2025-10-10T09:24:00Z</dcterms:modified>
</cp:coreProperties>
</file>